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7927" w14:textId="771DE7E7" w:rsidR="00C4003E" w:rsidRPr="00C4003E" w:rsidRDefault="009D4C56" w:rsidP="00616206">
      <w:pPr>
        <w:pStyle w:val="NoSpacing"/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Engaging Students in Trans/Interdisciplinary Learning</w:t>
      </w:r>
    </w:p>
    <w:p w14:paraId="688A8031" w14:textId="77777777" w:rsidR="00C4003E" w:rsidRPr="002826B1" w:rsidRDefault="00C4003E" w:rsidP="00616206">
      <w:pPr>
        <w:pStyle w:val="NoSpacing"/>
        <w:rPr>
          <w:rStyle w:val="eop"/>
          <w:rFonts w:asciiTheme="minorHAnsi" w:hAnsiTheme="minorHAnsi"/>
          <w:sz w:val="22"/>
        </w:rPr>
      </w:pPr>
      <w:r w:rsidRPr="002826B1">
        <w:rPr>
          <w:rFonts w:asciiTheme="minorHAnsi" w:hAnsiTheme="minorHAnsi"/>
          <w:b/>
          <w:sz w:val="22"/>
        </w:rPr>
        <w:t xml:space="preserve">PYP Practice: </w:t>
      </w:r>
      <w:r w:rsidRPr="002826B1">
        <w:rPr>
          <w:rStyle w:val="normaltextrun"/>
          <w:rFonts w:asciiTheme="minorHAnsi" w:hAnsiTheme="minorHAnsi"/>
          <w:b/>
          <w:bCs/>
          <w:sz w:val="22"/>
        </w:rPr>
        <w:t>A.3e</w:t>
      </w:r>
      <w:r w:rsidRPr="002826B1">
        <w:rPr>
          <w:rStyle w:val="normaltextrun"/>
          <w:rFonts w:asciiTheme="minorHAnsi" w:hAnsiTheme="minorHAnsi"/>
          <w:b/>
          <w:sz w:val="22"/>
        </w:rPr>
        <w:t>.</w:t>
      </w:r>
      <w:r w:rsidRPr="002826B1">
        <w:rPr>
          <w:rStyle w:val="normaltextrun"/>
          <w:rFonts w:asciiTheme="minorHAnsi" w:hAnsiTheme="minorHAnsi"/>
          <w:sz w:val="22"/>
        </w:rPr>
        <w:t xml:space="preserve"> The school demonstrates a commitment to transdisciplinary learning.</w:t>
      </w:r>
      <w:r w:rsidRPr="002826B1">
        <w:rPr>
          <w:rStyle w:val="eop"/>
          <w:rFonts w:asciiTheme="minorHAnsi" w:hAnsiTheme="minorHAnsi"/>
          <w:sz w:val="22"/>
        </w:rPr>
        <w:t> </w:t>
      </w:r>
    </w:p>
    <w:p w14:paraId="2464CC64" w14:textId="77777777" w:rsidR="00C4003E" w:rsidRPr="002826B1" w:rsidRDefault="00C4003E" w:rsidP="00616206">
      <w:pPr>
        <w:pStyle w:val="NoSpacing"/>
        <w:rPr>
          <w:rFonts w:asciiTheme="minorHAnsi" w:hAnsiTheme="minorHAnsi"/>
          <w:sz w:val="22"/>
        </w:rPr>
      </w:pPr>
      <w:r w:rsidRPr="002826B1">
        <w:rPr>
          <w:rStyle w:val="eop"/>
          <w:rFonts w:asciiTheme="minorHAnsi" w:hAnsiTheme="minorHAnsi"/>
          <w:b/>
          <w:sz w:val="22"/>
        </w:rPr>
        <w:t>MYP Practice: C2.1e</w:t>
      </w:r>
      <w:r w:rsidRPr="002826B1">
        <w:rPr>
          <w:rStyle w:val="eop"/>
          <w:rFonts w:asciiTheme="minorHAnsi" w:hAnsiTheme="minorHAnsi"/>
          <w:sz w:val="22"/>
        </w:rPr>
        <w:t>. The curriculum fosters disciplinary and interdisciplinary understanding</w:t>
      </w:r>
    </w:p>
    <w:p w14:paraId="4A01E415" w14:textId="77777777" w:rsidR="00C4003E" w:rsidRPr="002826B1" w:rsidRDefault="00C4003E" w:rsidP="00616206">
      <w:pPr>
        <w:pStyle w:val="NoSpacing"/>
        <w:spacing w:line="276" w:lineRule="auto"/>
        <w:rPr>
          <w:sz w:val="22"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400"/>
        <w:gridCol w:w="5310"/>
      </w:tblGrid>
      <w:tr w:rsidR="009D4C56" w:rsidRPr="005202AB" w14:paraId="30EBD715" w14:textId="77777777" w:rsidTr="005C33F9">
        <w:trPr>
          <w:jc w:val="center"/>
        </w:trPr>
        <w:tc>
          <w:tcPr>
            <w:tcW w:w="10710" w:type="dxa"/>
            <w:gridSpan w:val="2"/>
            <w:shd w:val="clear" w:color="auto" w:fill="E2EFD9" w:themeFill="accent6" w:themeFillTint="33"/>
          </w:tcPr>
          <w:p w14:paraId="7C6E5CD2" w14:textId="77777777" w:rsidR="009D4C56" w:rsidRPr="005202AB" w:rsidRDefault="009D4C56" w:rsidP="005C33F9">
            <w:pPr>
              <w:pStyle w:val="NoSpacing"/>
              <w:spacing w:line="276" w:lineRule="auto"/>
              <w:rPr>
                <w:rFonts w:asciiTheme="minorHAnsi" w:hAnsiTheme="minorHAnsi"/>
                <w:b/>
                <w:vertAlign w:val="subscript"/>
              </w:rPr>
            </w:pPr>
            <w:r w:rsidRPr="005202AB">
              <w:rPr>
                <w:rFonts w:asciiTheme="minorHAnsi" w:hAnsiTheme="minorHAnsi"/>
                <w:b/>
              </w:rPr>
              <w:t>What do I typically do to engage students in learning experiences that are trans/interdisciplinary?</w:t>
            </w:r>
          </w:p>
        </w:tc>
      </w:tr>
      <w:tr w:rsidR="009D4C56" w:rsidRPr="005202AB" w14:paraId="3B81EF60" w14:textId="77777777" w:rsidTr="005C33F9">
        <w:trPr>
          <w:jc w:val="center"/>
        </w:trPr>
        <w:tc>
          <w:tcPr>
            <w:tcW w:w="10710" w:type="dxa"/>
            <w:gridSpan w:val="2"/>
          </w:tcPr>
          <w:p w14:paraId="62A6FE98" w14:textId="77777777" w:rsidR="009D4C56" w:rsidRPr="009D53B6" w:rsidRDefault="009D4C56" w:rsidP="005C33F9">
            <w:pPr>
              <w:pStyle w:val="NoSpacing"/>
              <w:rPr>
                <w:rFonts w:asciiTheme="minorHAnsi" w:hAnsiTheme="minorHAnsi"/>
              </w:rPr>
            </w:pPr>
            <w:r w:rsidRPr="009D53B6">
              <w:rPr>
                <w:rFonts w:asciiTheme="minorHAnsi" w:hAnsiTheme="minorHAnsi"/>
              </w:rPr>
              <w:t>The desired result of engaging students in trans/interdisciplinary learning experiences is that students become increasingly aware of the connections between disciplines and of the contributions an integration of disciplines can make to our understanding of the world.</w:t>
            </w:r>
          </w:p>
        </w:tc>
      </w:tr>
      <w:tr w:rsidR="009D4C56" w:rsidRPr="005202AB" w14:paraId="7CC1CB9C" w14:textId="77777777" w:rsidTr="005C33F9">
        <w:trPr>
          <w:jc w:val="center"/>
        </w:trPr>
        <w:tc>
          <w:tcPr>
            <w:tcW w:w="5400" w:type="dxa"/>
          </w:tcPr>
          <w:p w14:paraId="02C90DC5" w14:textId="77777777" w:rsidR="009D4C56" w:rsidRPr="005202AB" w:rsidRDefault="009D4C56" w:rsidP="005C33F9">
            <w:pPr>
              <w:pStyle w:val="NoSpacing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D2929D5">
              <w:rPr>
                <w:rFonts w:asciiTheme="minorHAnsi" w:hAnsiTheme="minorHAnsi"/>
                <w:b/>
                <w:bCs/>
              </w:rPr>
              <w:t>Student Evidence</w:t>
            </w:r>
          </w:p>
          <w:p w14:paraId="7621F483" w14:textId="77777777" w:rsidR="009D4C56" w:rsidRPr="005202AB" w:rsidRDefault="009D4C56" w:rsidP="009D4C56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D2929D5">
              <w:rPr>
                <w:rFonts w:asciiTheme="minorHAnsi" w:hAnsiTheme="minorHAnsi"/>
              </w:rPr>
              <w:t>Students synthesize disciplinary knowledge to trans/interdisciplinary understanding</w:t>
            </w:r>
          </w:p>
          <w:p w14:paraId="0FAE3D68" w14:textId="77777777" w:rsidR="009D4C56" w:rsidRPr="005202AB" w:rsidRDefault="009D4C56" w:rsidP="009D4C56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bookmarkStart w:id="0" w:name="_Hlk516222812"/>
            <w:r w:rsidRPr="0D2929D5">
              <w:rPr>
                <w:rFonts w:asciiTheme="minorHAnsi" w:hAnsiTheme="minorHAnsi"/>
              </w:rPr>
              <w:t>Students transfer their knowledge between disciplines</w:t>
            </w:r>
          </w:p>
          <w:bookmarkEnd w:id="0"/>
          <w:p w14:paraId="2A7673E8" w14:textId="77777777" w:rsidR="009D4C56" w:rsidRPr="005202AB" w:rsidRDefault="009D4C56" w:rsidP="009D4C56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D2929D5">
              <w:rPr>
                <w:rFonts w:asciiTheme="minorHAnsi" w:hAnsiTheme="minorHAnsi"/>
              </w:rPr>
              <w:t>Students demonstrate flexible thinking</w:t>
            </w:r>
          </w:p>
          <w:p w14:paraId="1D495CCE" w14:textId="77777777" w:rsidR="009D4C56" w:rsidRPr="005202AB" w:rsidRDefault="009D4C56" w:rsidP="009D4C56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D2929D5">
              <w:rPr>
                <w:rFonts w:asciiTheme="minorHAnsi" w:hAnsiTheme="minorHAnsi"/>
              </w:rPr>
              <w:t>Students make and explore connections between disciplines and concepts</w:t>
            </w:r>
          </w:p>
          <w:p w14:paraId="227A164A" w14:textId="77777777" w:rsidR="009D4C56" w:rsidRPr="005202AB" w:rsidRDefault="009D4C56" w:rsidP="009D4C56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bookmarkStart w:id="1" w:name="_Hlk516222823"/>
            <w:r w:rsidRPr="0D2929D5">
              <w:rPr>
                <w:rFonts w:asciiTheme="minorHAnsi" w:hAnsiTheme="minorHAnsi"/>
              </w:rPr>
              <w:t>Students make connections to the transdisciplinary theme or global context</w:t>
            </w:r>
          </w:p>
          <w:p w14:paraId="40B5EB5A" w14:textId="77777777" w:rsidR="009D4C56" w:rsidRPr="005202AB" w:rsidRDefault="009D4C56" w:rsidP="009D4C56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bookmarkStart w:id="2" w:name="_Hlk516222836"/>
            <w:bookmarkEnd w:id="1"/>
            <w:r w:rsidRPr="0D2929D5">
              <w:rPr>
                <w:rFonts w:asciiTheme="minorHAnsi" w:hAnsiTheme="minorHAnsi"/>
              </w:rPr>
              <w:t xml:space="preserve">Students create evidence that illustrates the ability to explain in-depth relationships and reflect on the development of their understanding </w:t>
            </w:r>
          </w:p>
          <w:bookmarkEnd w:id="2"/>
          <w:p w14:paraId="1E12A6B3" w14:textId="77777777" w:rsidR="009D4C56" w:rsidRPr="005202AB" w:rsidRDefault="009D4C56" w:rsidP="009D4C56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D2929D5">
              <w:rPr>
                <w:rFonts w:asciiTheme="minorHAnsi" w:hAnsiTheme="minorHAnsi"/>
              </w:rPr>
              <w:t>Students use the essential elements throughout the day (PYP specific)</w:t>
            </w:r>
          </w:p>
        </w:tc>
        <w:tc>
          <w:tcPr>
            <w:tcW w:w="5310" w:type="dxa"/>
          </w:tcPr>
          <w:p w14:paraId="4C91F40C" w14:textId="77777777" w:rsidR="009D4C56" w:rsidRPr="005202AB" w:rsidRDefault="009D4C56" w:rsidP="005C33F9">
            <w:pPr>
              <w:pStyle w:val="NoSpacing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D2929D5">
              <w:rPr>
                <w:rFonts w:asciiTheme="minorHAnsi" w:hAnsiTheme="minorHAnsi"/>
                <w:b/>
                <w:bCs/>
              </w:rPr>
              <w:t xml:space="preserve">Teacher </w:t>
            </w:r>
            <w:r>
              <w:rPr>
                <w:rFonts w:asciiTheme="minorHAnsi" w:hAnsiTheme="minorHAnsi"/>
                <w:b/>
                <w:bCs/>
              </w:rPr>
              <w:t>Action</w:t>
            </w:r>
          </w:p>
          <w:p w14:paraId="164C5418" w14:textId="77777777" w:rsidR="009D4C56" w:rsidRPr="005202AB" w:rsidRDefault="009D4C56" w:rsidP="009D4C56">
            <w:pPr>
              <w:pStyle w:val="NoSpacing"/>
              <w:numPr>
                <w:ilvl w:val="0"/>
                <w:numId w:val="6"/>
              </w:numPr>
              <w:spacing w:line="276" w:lineRule="auto"/>
            </w:pPr>
            <w:bookmarkStart w:id="3" w:name="_Hlk516222871"/>
            <w:r w:rsidRPr="0D2929D5">
              <w:rPr>
                <w:rFonts w:asciiTheme="minorHAnsi" w:hAnsiTheme="minorHAnsi"/>
              </w:rPr>
              <w:t>Teachers collaborate within and across disciplines to intentionally create learning experiences where students can explore conceptual connections or relationships</w:t>
            </w:r>
          </w:p>
          <w:bookmarkEnd w:id="3"/>
          <w:p w14:paraId="0942C722" w14:textId="77777777" w:rsidR="009D4C56" w:rsidRPr="005202AB" w:rsidRDefault="009D4C56" w:rsidP="009D4C56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D2929D5">
              <w:rPr>
                <w:rFonts w:asciiTheme="minorHAnsi" w:hAnsiTheme="minorHAnsi"/>
              </w:rPr>
              <w:t>Teachers identify opportunities to enhance disciplinary learning through integration</w:t>
            </w:r>
          </w:p>
          <w:p w14:paraId="61DE0F7C" w14:textId="77777777" w:rsidR="009D4C56" w:rsidRPr="005202AB" w:rsidRDefault="009D4C56" w:rsidP="009D4C56">
            <w:pPr>
              <w:pStyle w:val="NoSpacing"/>
              <w:numPr>
                <w:ilvl w:val="0"/>
                <w:numId w:val="6"/>
              </w:numPr>
              <w:spacing w:line="276" w:lineRule="auto"/>
            </w:pPr>
            <w:bookmarkStart w:id="4" w:name="_Hlk516222885"/>
            <w:r w:rsidRPr="0D2929D5">
              <w:rPr>
                <w:rFonts w:asciiTheme="minorHAnsi" w:hAnsiTheme="minorHAnsi"/>
              </w:rPr>
              <w:t>Teachers provide insight into how disciplines compliment and challenge each other</w:t>
            </w:r>
          </w:p>
          <w:bookmarkEnd w:id="4"/>
          <w:p w14:paraId="1F04E15D" w14:textId="77777777" w:rsidR="009D4C56" w:rsidRPr="005202AB" w:rsidRDefault="009D4C56" w:rsidP="009D4C56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D2929D5">
              <w:rPr>
                <w:rFonts w:asciiTheme="minorHAnsi" w:hAnsiTheme="minorHAnsi"/>
              </w:rPr>
              <w:t>Teachers plan lessons that emphasize understanding over knowledge acquisition</w:t>
            </w:r>
          </w:p>
          <w:p w14:paraId="1946740B" w14:textId="77777777" w:rsidR="009D4C56" w:rsidRPr="005202AB" w:rsidRDefault="009D4C56" w:rsidP="009D4C56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D2929D5">
              <w:rPr>
                <w:rFonts w:asciiTheme="minorHAnsi" w:hAnsiTheme="minorHAnsi"/>
              </w:rPr>
              <w:t>Teachers design experiences connecting subject matter to the transdisciplinary theme or global context</w:t>
            </w:r>
          </w:p>
          <w:p w14:paraId="3EDE99DF" w14:textId="77777777" w:rsidR="009D4C56" w:rsidRPr="005202AB" w:rsidRDefault="009D4C56" w:rsidP="009D4C56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D2929D5">
              <w:rPr>
                <w:rFonts w:asciiTheme="minorHAnsi" w:hAnsiTheme="minorHAnsi"/>
              </w:rPr>
              <w:t xml:space="preserve">Teachers intentionally plan for integration of the </w:t>
            </w:r>
            <w:r w:rsidRPr="0D2929D5">
              <w:rPr>
                <w:rFonts w:asciiTheme="minorHAnsi" w:hAnsiTheme="minorHAnsi"/>
                <w:i/>
                <w:iCs/>
              </w:rPr>
              <w:t>essential elements</w:t>
            </w:r>
            <w:r w:rsidRPr="0D2929D5">
              <w:rPr>
                <w:rFonts w:asciiTheme="minorHAnsi" w:hAnsiTheme="minorHAnsi"/>
              </w:rPr>
              <w:t xml:space="preserve"> across subjects (PYP specific)</w:t>
            </w:r>
          </w:p>
        </w:tc>
      </w:tr>
    </w:tbl>
    <w:p w14:paraId="4C10B4F8" w14:textId="44C00AC5" w:rsidR="00C4003E" w:rsidRDefault="00C4003E" w:rsidP="00616206">
      <w:pPr>
        <w:pStyle w:val="NoSpacing"/>
        <w:spacing w:line="276" w:lineRule="auto"/>
        <w:rPr>
          <w:rFonts w:asciiTheme="minorHAnsi" w:hAnsiTheme="minorHAnsi"/>
          <w:b/>
        </w:rPr>
      </w:pPr>
      <w:bookmarkStart w:id="5" w:name="_GoBack"/>
      <w:bookmarkEnd w:id="5"/>
    </w:p>
    <w:p w14:paraId="166A05D4" w14:textId="77777777" w:rsidR="009D4C56" w:rsidRDefault="009D4C56" w:rsidP="00616206">
      <w:pPr>
        <w:pStyle w:val="NoSpacing"/>
        <w:spacing w:line="276" w:lineRule="auto"/>
        <w:rPr>
          <w:rFonts w:asciiTheme="minorHAnsi" w:hAnsiTheme="minorHAnsi"/>
          <w:b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10710"/>
      </w:tblGrid>
      <w:tr w:rsidR="002826B1" w:rsidRPr="002826B1" w14:paraId="0E1DA1F8" w14:textId="77777777" w:rsidTr="009D4C56">
        <w:trPr>
          <w:jc w:val="center"/>
        </w:trPr>
        <w:tc>
          <w:tcPr>
            <w:tcW w:w="10710" w:type="dxa"/>
            <w:shd w:val="clear" w:color="auto" w:fill="C5E0B3" w:themeFill="accent6" w:themeFillTint="66"/>
          </w:tcPr>
          <w:p w14:paraId="66BA24AB" w14:textId="18D7B1A4" w:rsidR="002826B1" w:rsidRPr="002826B1" w:rsidRDefault="002826B1" w:rsidP="003644A4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vertAlign w:val="subscript"/>
              </w:rPr>
            </w:pPr>
            <w:r>
              <w:rPr>
                <w:rFonts w:asciiTheme="minorHAnsi" w:hAnsiTheme="minorHAnsi"/>
                <w:b/>
                <w:sz w:val="22"/>
              </w:rPr>
              <w:t>Possible alignment to Marzano learning map strategies</w:t>
            </w:r>
          </w:p>
        </w:tc>
      </w:tr>
      <w:tr w:rsidR="002826B1" w:rsidRPr="002826B1" w14:paraId="78D211D4" w14:textId="77777777" w:rsidTr="003644A4">
        <w:trPr>
          <w:jc w:val="center"/>
        </w:trPr>
        <w:tc>
          <w:tcPr>
            <w:tcW w:w="10710" w:type="dxa"/>
          </w:tcPr>
          <w:p w14:paraId="419C768A" w14:textId="2591847A" w:rsidR="002826B1" w:rsidRDefault="002826B1" w:rsidP="002826B1">
            <w:pPr>
              <w:pStyle w:val="NoSpacing"/>
              <w:numPr>
                <w:ilvl w:val="0"/>
                <w:numId w:val="5"/>
              </w:numPr>
              <w:ind w:left="33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Identifying critical content</w:t>
            </w:r>
          </w:p>
          <w:p w14:paraId="0177D219" w14:textId="77777777" w:rsidR="002826B1" w:rsidRDefault="002826B1" w:rsidP="002826B1">
            <w:pPr>
              <w:pStyle w:val="NoSpacing"/>
              <w:numPr>
                <w:ilvl w:val="0"/>
                <w:numId w:val="5"/>
              </w:numPr>
              <w:ind w:left="33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Previewing new content</w:t>
            </w:r>
          </w:p>
          <w:p w14:paraId="2CE34317" w14:textId="77777777" w:rsidR="002826B1" w:rsidRDefault="002826B1" w:rsidP="002826B1">
            <w:pPr>
              <w:pStyle w:val="NoSpacing"/>
              <w:numPr>
                <w:ilvl w:val="0"/>
                <w:numId w:val="5"/>
              </w:numPr>
              <w:ind w:left="33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Helping students process content</w:t>
            </w:r>
          </w:p>
          <w:p w14:paraId="21DB6583" w14:textId="5A93FBDC" w:rsidR="002826B1" w:rsidRPr="002826B1" w:rsidRDefault="002826B1" w:rsidP="002826B1">
            <w:pPr>
              <w:pStyle w:val="NoSpacing"/>
              <w:numPr>
                <w:ilvl w:val="0"/>
                <w:numId w:val="5"/>
              </w:numPr>
              <w:ind w:left="33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Helping students examine similarities and differences</w:t>
            </w:r>
          </w:p>
        </w:tc>
      </w:tr>
    </w:tbl>
    <w:p w14:paraId="67C2A582" w14:textId="77777777" w:rsidR="002826B1" w:rsidRDefault="002826B1" w:rsidP="00616206">
      <w:pPr>
        <w:pStyle w:val="NoSpacing"/>
        <w:spacing w:line="276" w:lineRule="auto"/>
        <w:rPr>
          <w:rFonts w:asciiTheme="minorHAnsi" w:hAnsi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6"/>
        <w:gridCol w:w="2520"/>
        <w:gridCol w:w="2662"/>
        <w:gridCol w:w="2882"/>
      </w:tblGrid>
      <w:tr w:rsidR="002826B1" w:rsidRPr="002826B1" w14:paraId="4D788942" w14:textId="77777777" w:rsidTr="009D4C56">
        <w:trPr>
          <w:jc w:val="center"/>
        </w:trPr>
        <w:tc>
          <w:tcPr>
            <w:tcW w:w="0" w:type="auto"/>
            <w:gridSpan w:val="4"/>
            <w:shd w:val="clear" w:color="auto" w:fill="C5E0B3" w:themeFill="accent6" w:themeFillTint="66"/>
            <w:vAlign w:val="center"/>
          </w:tcPr>
          <w:p w14:paraId="6177D6CE" w14:textId="766FCD6D" w:rsidR="002826B1" w:rsidRPr="002826B1" w:rsidRDefault="002826B1" w:rsidP="002826B1">
            <w:pPr>
              <w:pStyle w:val="NoSpacing"/>
              <w:rPr>
                <w:rFonts w:asciiTheme="minorHAnsi" w:hAnsiTheme="minorHAnsi"/>
                <w:sz w:val="22"/>
              </w:rPr>
            </w:pPr>
            <w:r w:rsidRPr="002826B1">
              <w:rPr>
                <w:rFonts w:asciiTheme="minorHAnsi" w:hAnsiTheme="minorHAnsi"/>
                <w:b/>
                <w:sz w:val="22"/>
              </w:rPr>
              <w:t>What do I typically do to engage students in learning experiences that are trans/interdisciplinary?</w:t>
            </w:r>
          </w:p>
        </w:tc>
      </w:tr>
      <w:tr w:rsidR="002826B1" w:rsidRPr="002826B1" w14:paraId="108422EA" w14:textId="77777777" w:rsidTr="009D4C56">
        <w:trPr>
          <w:jc w:val="center"/>
        </w:trPr>
        <w:tc>
          <w:tcPr>
            <w:tcW w:w="0" w:type="auto"/>
            <w:shd w:val="clear" w:color="auto" w:fill="C5E0B3" w:themeFill="accent6" w:themeFillTint="66"/>
          </w:tcPr>
          <w:p w14:paraId="4202F6AE" w14:textId="77777777" w:rsidR="002826B1" w:rsidRPr="002826B1" w:rsidRDefault="002826B1" w:rsidP="0061620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2826B1">
              <w:rPr>
                <w:rFonts w:asciiTheme="minorHAnsi" w:hAnsiTheme="minorHAnsi"/>
                <w:sz w:val="22"/>
              </w:rPr>
              <w:t>Learn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6BE3C4B" w14:textId="77777777" w:rsidR="002826B1" w:rsidRPr="002826B1" w:rsidRDefault="002826B1" w:rsidP="0061620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2826B1">
              <w:rPr>
                <w:rFonts w:asciiTheme="minorHAnsi" w:hAnsiTheme="minorHAnsi"/>
                <w:sz w:val="22"/>
              </w:rPr>
              <w:t>Implement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B1BBCDF" w14:textId="77777777" w:rsidR="002826B1" w:rsidRPr="002826B1" w:rsidRDefault="002826B1" w:rsidP="0061620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2826B1">
              <w:rPr>
                <w:rFonts w:asciiTheme="minorHAnsi" w:hAnsiTheme="minorHAnsi"/>
                <w:sz w:val="22"/>
              </w:rPr>
              <w:t>Monitor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22996A0" w14:textId="77777777" w:rsidR="002826B1" w:rsidRPr="002826B1" w:rsidRDefault="002826B1" w:rsidP="0061620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2826B1">
              <w:rPr>
                <w:rFonts w:asciiTheme="minorHAnsi" w:hAnsiTheme="minorHAnsi"/>
                <w:sz w:val="22"/>
              </w:rPr>
              <w:t>Impact</w:t>
            </w:r>
          </w:p>
        </w:tc>
      </w:tr>
      <w:tr w:rsidR="002826B1" w:rsidRPr="002826B1" w14:paraId="26EC088B" w14:textId="77777777" w:rsidTr="002826B1">
        <w:trPr>
          <w:jc w:val="center"/>
        </w:trPr>
        <w:tc>
          <w:tcPr>
            <w:tcW w:w="0" w:type="auto"/>
          </w:tcPr>
          <w:p w14:paraId="73C99679" w14:textId="576C102C" w:rsidR="002826B1" w:rsidRPr="002826B1" w:rsidRDefault="002826B1" w:rsidP="00616206">
            <w:pPr>
              <w:pStyle w:val="NoSpacing"/>
              <w:rPr>
                <w:rFonts w:asciiTheme="minorHAnsi" w:hAnsiTheme="minorHAnsi"/>
                <w:sz w:val="22"/>
              </w:rPr>
            </w:pPr>
            <w:r w:rsidRPr="002826B1">
              <w:rPr>
                <w:rStyle w:val="normaltextrun"/>
                <w:rFonts w:asciiTheme="minorHAnsi" w:hAnsiTheme="minorHAnsi"/>
                <w:sz w:val="22"/>
              </w:rPr>
              <w:t>Understand how to employ a variety of techniques to engage students in learning experiences that</w:t>
            </w:r>
            <w:r w:rsidRPr="002826B1">
              <w:rPr>
                <w:rFonts w:asciiTheme="minorHAnsi" w:hAnsiTheme="minorHAnsi"/>
                <w:sz w:val="22"/>
              </w:rPr>
              <w:t xml:space="preserve"> are trans/interdisciplinary.</w:t>
            </w:r>
          </w:p>
        </w:tc>
        <w:tc>
          <w:tcPr>
            <w:tcW w:w="0" w:type="auto"/>
          </w:tcPr>
          <w:p w14:paraId="0324241D" w14:textId="54F238DB" w:rsidR="002826B1" w:rsidRPr="002826B1" w:rsidRDefault="002826B1" w:rsidP="00616206">
            <w:pPr>
              <w:spacing w:before="100" w:beforeAutospacing="1" w:after="100" w:afterAutospacing="1" w:line="240" w:lineRule="auto"/>
              <w:textAlignment w:val="baseline"/>
              <w:rPr>
                <w:rFonts w:asciiTheme="minorHAnsi" w:eastAsia="Times New Roman" w:hAnsiTheme="minorHAnsi"/>
                <w:sz w:val="22"/>
                <w:szCs w:val="24"/>
              </w:rPr>
            </w:pPr>
            <w:r w:rsidRPr="002826B1">
              <w:rPr>
                <w:rFonts w:asciiTheme="minorHAnsi" w:eastAsia="Times New Roman" w:hAnsiTheme="minorHAnsi"/>
                <w:sz w:val="22"/>
                <w:szCs w:val="24"/>
              </w:rPr>
              <w:t xml:space="preserve">Engaging </w:t>
            </w:r>
            <w:r w:rsidRPr="002826B1">
              <w:rPr>
                <w:rFonts w:asciiTheme="minorHAnsi" w:hAnsiTheme="minorHAnsi"/>
                <w:sz w:val="22"/>
                <w:szCs w:val="24"/>
              </w:rPr>
              <w:t xml:space="preserve">students in learning experiences that are trans/interdisciplinary </w:t>
            </w:r>
            <w:r w:rsidRPr="002826B1">
              <w:rPr>
                <w:rFonts w:asciiTheme="minorHAnsi" w:eastAsia="Times New Roman" w:hAnsiTheme="minorHAnsi"/>
                <w:i/>
                <w:iCs/>
                <w:sz w:val="22"/>
                <w:szCs w:val="24"/>
              </w:rPr>
              <w:t>(teacher evidence).</w:t>
            </w:r>
          </w:p>
          <w:p w14:paraId="179E8663" w14:textId="77777777" w:rsidR="002826B1" w:rsidRPr="002826B1" w:rsidRDefault="002826B1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</w:tcPr>
          <w:p w14:paraId="37964321" w14:textId="79AAA73C" w:rsidR="002826B1" w:rsidRPr="002826B1" w:rsidRDefault="002826B1" w:rsidP="00616206">
            <w:pPr>
              <w:pStyle w:val="NoSpacing"/>
              <w:rPr>
                <w:rFonts w:asciiTheme="minorHAnsi" w:hAnsiTheme="minorHAnsi"/>
                <w:sz w:val="22"/>
              </w:rPr>
            </w:pPr>
            <w:r w:rsidRPr="002826B1">
              <w:rPr>
                <w:rFonts w:asciiTheme="minorHAnsi" w:hAnsiTheme="minorHAnsi"/>
                <w:sz w:val="22"/>
              </w:rPr>
              <w:t>Check for evidence that all students are engaged in learning experiences that are trans/interdisciplinary (student evidence).</w:t>
            </w:r>
          </w:p>
        </w:tc>
        <w:tc>
          <w:tcPr>
            <w:tcW w:w="0" w:type="auto"/>
          </w:tcPr>
          <w:p w14:paraId="1A9A278D" w14:textId="01BFC055" w:rsidR="002826B1" w:rsidRPr="002826B1" w:rsidRDefault="002826B1" w:rsidP="00616206">
            <w:pPr>
              <w:pStyle w:val="NoSpacing"/>
              <w:rPr>
                <w:rFonts w:asciiTheme="minorHAnsi" w:hAnsiTheme="minorHAnsi"/>
                <w:sz w:val="22"/>
              </w:rPr>
            </w:pPr>
            <w:r w:rsidRPr="002826B1">
              <w:rPr>
                <w:rFonts w:asciiTheme="minorHAnsi" w:hAnsiTheme="minorHAnsi"/>
                <w:sz w:val="22"/>
              </w:rPr>
              <w:t>Adapt techniques so all students engage in learning experiences that are trans/interdisciplinary. I base adaptations on student evidence to meet student needs.</w:t>
            </w:r>
          </w:p>
        </w:tc>
      </w:tr>
    </w:tbl>
    <w:p w14:paraId="48107870" w14:textId="77777777" w:rsidR="00C4003E" w:rsidRPr="009D53B6" w:rsidRDefault="00C4003E" w:rsidP="00616206">
      <w:pPr>
        <w:pStyle w:val="NoSpacing"/>
        <w:rPr>
          <w:rFonts w:asciiTheme="minorHAnsi" w:hAnsiTheme="minorHAnsi"/>
          <w:b/>
        </w:rPr>
      </w:pPr>
    </w:p>
    <w:p w14:paraId="637D4488" w14:textId="77777777" w:rsidR="00616206" w:rsidRDefault="00616206" w:rsidP="00616206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6FA546E" w14:textId="26CEB833" w:rsidR="00C4003E" w:rsidRPr="002826B1" w:rsidRDefault="00C4003E" w:rsidP="00616206">
      <w:pPr>
        <w:pStyle w:val="NoSpacing"/>
        <w:rPr>
          <w:rFonts w:asciiTheme="minorHAnsi" w:hAnsiTheme="minorHAnsi"/>
          <w:b/>
          <w:sz w:val="22"/>
        </w:rPr>
      </w:pPr>
      <w:r w:rsidRPr="002826B1">
        <w:rPr>
          <w:rFonts w:asciiTheme="minorHAnsi" w:hAnsiTheme="minorHAnsi"/>
          <w:b/>
          <w:sz w:val="22"/>
        </w:rPr>
        <w:lastRenderedPageBreak/>
        <w:t>Reflection</w:t>
      </w:r>
    </w:p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4320"/>
        <w:gridCol w:w="4325"/>
      </w:tblGrid>
      <w:tr w:rsidR="00C4003E" w:rsidRPr="002826B1" w14:paraId="79253672" w14:textId="77777777" w:rsidTr="009D4C56">
        <w:trPr>
          <w:jc w:val="center"/>
        </w:trPr>
        <w:tc>
          <w:tcPr>
            <w:tcW w:w="2065" w:type="dxa"/>
            <w:vMerge w:val="restart"/>
            <w:shd w:val="clear" w:color="auto" w:fill="C5E0B3" w:themeFill="accent6" w:themeFillTint="66"/>
          </w:tcPr>
          <w:p w14:paraId="5C85E064" w14:textId="77777777" w:rsidR="00C4003E" w:rsidRPr="002826B1" w:rsidRDefault="005202AB" w:rsidP="00616206">
            <w:pPr>
              <w:pStyle w:val="NoSpacing"/>
              <w:rPr>
                <w:rFonts w:asciiTheme="minorHAnsi" w:hAnsiTheme="minorHAnsi"/>
                <w:sz w:val="22"/>
              </w:rPr>
            </w:pPr>
            <w:r w:rsidRPr="002826B1">
              <w:rPr>
                <w:rFonts w:asciiTheme="minorHAnsi" w:hAnsiTheme="minorHAnsi"/>
                <w:b/>
                <w:sz w:val="22"/>
              </w:rPr>
              <w:t>What do I typically do to engage students in learning experiences that are trans/interdisciplinary?</w:t>
            </w:r>
          </w:p>
        </w:tc>
        <w:tc>
          <w:tcPr>
            <w:tcW w:w="4320" w:type="dxa"/>
            <w:shd w:val="clear" w:color="auto" w:fill="C5E0B3" w:themeFill="accent6" w:themeFillTint="66"/>
          </w:tcPr>
          <w:p w14:paraId="16FE53C4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  <w:r w:rsidRPr="002826B1">
              <w:rPr>
                <w:rFonts w:asciiTheme="minorHAnsi" w:hAnsiTheme="minorHAnsi"/>
                <w:sz w:val="22"/>
              </w:rPr>
              <w:t xml:space="preserve">How did </w:t>
            </w:r>
            <w:r w:rsidR="005202AB" w:rsidRPr="002826B1">
              <w:rPr>
                <w:rFonts w:asciiTheme="minorHAnsi" w:hAnsiTheme="minorHAnsi"/>
                <w:sz w:val="22"/>
              </w:rPr>
              <w:t>the use of trans/interdisciplinary engagements</w:t>
            </w:r>
            <w:r w:rsidRPr="002826B1">
              <w:rPr>
                <w:rFonts w:asciiTheme="minorHAnsi" w:hAnsiTheme="minorHAnsi"/>
                <w:sz w:val="22"/>
              </w:rPr>
              <w:t xml:space="preserve"> deepen </w:t>
            </w:r>
            <w:r w:rsidR="009D53B6" w:rsidRPr="002826B1">
              <w:rPr>
                <w:rFonts w:asciiTheme="minorHAnsi" w:hAnsiTheme="minorHAnsi"/>
                <w:sz w:val="22"/>
              </w:rPr>
              <w:t>student learning</w:t>
            </w:r>
            <w:r w:rsidRPr="002826B1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5E04E36" w14:textId="77777777" w:rsidR="00C4003E" w:rsidRPr="002826B1" w:rsidRDefault="009D53B6" w:rsidP="00616206">
            <w:pPr>
              <w:pStyle w:val="NoSpacing"/>
              <w:rPr>
                <w:rFonts w:asciiTheme="minorHAnsi" w:hAnsiTheme="minorHAnsi"/>
                <w:sz w:val="22"/>
              </w:rPr>
            </w:pPr>
            <w:r w:rsidRPr="002826B1">
              <w:rPr>
                <w:rFonts w:asciiTheme="minorHAnsi" w:hAnsiTheme="minorHAnsi"/>
                <w:sz w:val="22"/>
              </w:rPr>
              <w:t>What next steps will support you in deepening this practice?</w:t>
            </w:r>
          </w:p>
        </w:tc>
      </w:tr>
      <w:tr w:rsidR="00C4003E" w:rsidRPr="002826B1" w14:paraId="1F9CC906" w14:textId="77777777" w:rsidTr="009D4C56">
        <w:trPr>
          <w:jc w:val="center"/>
        </w:trPr>
        <w:tc>
          <w:tcPr>
            <w:tcW w:w="2065" w:type="dxa"/>
            <w:vMerge/>
            <w:shd w:val="clear" w:color="auto" w:fill="C5E0B3" w:themeFill="accent6" w:themeFillTint="66"/>
          </w:tcPr>
          <w:p w14:paraId="23A6A289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AB623A2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4881CABA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364B2959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7C7E04C2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098986FB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7C0C1270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762C48EC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1BF677DA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5960B23F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6DA302BC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21ACDD0F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14:paraId="7FA95E8A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</w:tbl>
    <w:p w14:paraId="5CD8AC71" w14:textId="77777777" w:rsidR="009D53B6" w:rsidRPr="002826B1" w:rsidRDefault="009D53B6" w:rsidP="00616206">
      <w:pPr>
        <w:pStyle w:val="NoSpacing"/>
        <w:rPr>
          <w:rFonts w:asciiTheme="minorHAnsi" w:hAnsiTheme="minorHAnsi"/>
          <w:b/>
          <w:sz w:val="22"/>
        </w:rPr>
      </w:pPr>
    </w:p>
    <w:p w14:paraId="7F5C4CE7" w14:textId="77777777" w:rsidR="00C4003E" w:rsidRPr="002826B1" w:rsidRDefault="00C4003E" w:rsidP="00616206">
      <w:pPr>
        <w:pStyle w:val="NoSpacing"/>
        <w:rPr>
          <w:rFonts w:asciiTheme="minorHAnsi" w:hAnsiTheme="minorHAnsi"/>
          <w:b/>
          <w:sz w:val="22"/>
        </w:rPr>
      </w:pPr>
      <w:r w:rsidRPr="002826B1">
        <w:rPr>
          <w:rFonts w:asciiTheme="minorHAnsi" w:hAnsiTheme="minorHAnsi"/>
          <w:b/>
          <w:sz w:val="22"/>
        </w:rPr>
        <w:t xml:space="preserve">Strategies </w:t>
      </w:r>
      <w:r w:rsidR="009D53B6" w:rsidRPr="002826B1">
        <w:rPr>
          <w:rFonts w:asciiTheme="minorHAnsi" w:hAnsiTheme="minorHAnsi"/>
          <w:b/>
          <w:sz w:val="22"/>
        </w:rPr>
        <w:t>to</w:t>
      </w:r>
      <w:r w:rsidRPr="002826B1">
        <w:rPr>
          <w:rFonts w:asciiTheme="minorHAnsi" w:hAnsiTheme="minorHAnsi"/>
          <w:b/>
          <w:sz w:val="22"/>
        </w:rPr>
        <w:t xml:space="preserve"> </w:t>
      </w:r>
      <w:r w:rsidR="009D53B6" w:rsidRPr="002826B1">
        <w:rPr>
          <w:rFonts w:asciiTheme="minorHAnsi" w:hAnsiTheme="minorHAnsi"/>
          <w:b/>
          <w:sz w:val="22"/>
        </w:rPr>
        <w:t>engage students in learning experiences that are trans/interdisciplinary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1795"/>
        <w:gridCol w:w="8910"/>
      </w:tblGrid>
      <w:tr w:rsidR="00C4003E" w:rsidRPr="002826B1" w14:paraId="41A1199F" w14:textId="77777777" w:rsidTr="009D4C56">
        <w:trPr>
          <w:trHeight w:val="1125"/>
          <w:jc w:val="center"/>
        </w:trPr>
        <w:tc>
          <w:tcPr>
            <w:tcW w:w="1795" w:type="dxa"/>
            <w:shd w:val="clear" w:color="auto" w:fill="C5E0B3" w:themeFill="accent6" w:themeFillTint="66"/>
            <w:vAlign w:val="center"/>
          </w:tcPr>
          <w:p w14:paraId="12FF42AA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8910" w:type="dxa"/>
          </w:tcPr>
          <w:p w14:paraId="65AD3A43" w14:textId="77777777" w:rsidR="00C4003E" w:rsidRPr="002826B1" w:rsidRDefault="00C4003E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9D53B6" w:rsidRPr="002826B1" w14:paraId="06902A69" w14:textId="77777777" w:rsidTr="009D4C56">
        <w:trPr>
          <w:trHeight w:val="1125"/>
          <w:jc w:val="center"/>
        </w:trPr>
        <w:tc>
          <w:tcPr>
            <w:tcW w:w="1795" w:type="dxa"/>
            <w:shd w:val="clear" w:color="auto" w:fill="C5E0B3" w:themeFill="accent6" w:themeFillTint="66"/>
            <w:vAlign w:val="center"/>
          </w:tcPr>
          <w:p w14:paraId="5C60B736" w14:textId="77777777" w:rsidR="009D53B6" w:rsidRPr="002826B1" w:rsidRDefault="009D53B6" w:rsidP="00616206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8910" w:type="dxa"/>
          </w:tcPr>
          <w:p w14:paraId="05617347" w14:textId="77777777" w:rsidR="009D53B6" w:rsidRPr="002826B1" w:rsidRDefault="009D53B6" w:rsidP="00616206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</w:tbl>
    <w:p w14:paraId="63B7B9C9" w14:textId="77777777" w:rsidR="00C4003E" w:rsidRPr="002826B1" w:rsidRDefault="00C4003E" w:rsidP="00616206">
      <w:pPr>
        <w:pStyle w:val="NoSpacing"/>
        <w:rPr>
          <w:rFonts w:asciiTheme="minorHAnsi" w:hAnsiTheme="minorHAnsi"/>
          <w:b/>
          <w:sz w:val="28"/>
          <w:szCs w:val="32"/>
        </w:rPr>
      </w:pPr>
    </w:p>
    <w:p w14:paraId="1A5F4457" w14:textId="77777777" w:rsidR="00C4003E" w:rsidRPr="002826B1" w:rsidRDefault="00C4003E" w:rsidP="00616206">
      <w:pPr>
        <w:pStyle w:val="NoSpacing"/>
        <w:rPr>
          <w:rFonts w:asciiTheme="minorHAnsi" w:hAnsiTheme="minorHAnsi"/>
          <w:b/>
          <w:sz w:val="28"/>
          <w:szCs w:val="32"/>
        </w:rPr>
      </w:pPr>
    </w:p>
    <w:p w14:paraId="0D1311D0" w14:textId="3CAC50B4" w:rsidR="004A3F92" w:rsidRPr="002826B1" w:rsidRDefault="009D4C56" w:rsidP="00616206">
      <w:pPr>
        <w:pStyle w:val="NoSpacing"/>
        <w:rPr>
          <w:rFonts w:asciiTheme="minorHAnsi" w:hAnsiTheme="minorHAnsi"/>
          <w:b/>
          <w:sz w:val="28"/>
          <w:szCs w:val="32"/>
        </w:rPr>
      </w:pPr>
    </w:p>
    <w:sectPr w:rsidR="004A3F92" w:rsidRPr="002826B1" w:rsidSect="00616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D9E"/>
    <w:multiLevelType w:val="hybridMultilevel"/>
    <w:tmpl w:val="2C5E9670"/>
    <w:lvl w:ilvl="0" w:tplc="E4E81AAA">
      <w:start w:val="1"/>
      <w:numFmt w:val="bullet"/>
      <w:lvlText w:val="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10B80B7E"/>
    <w:multiLevelType w:val="hybridMultilevel"/>
    <w:tmpl w:val="1EBC987A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3E614C75"/>
    <w:multiLevelType w:val="hybridMultilevel"/>
    <w:tmpl w:val="A8D0D0CE"/>
    <w:lvl w:ilvl="0" w:tplc="E4E81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609C"/>
    <w:multiLevelType w:val="hybridMultilevel"/>
    <w:tmpl w:val="2B6A01E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A0CD2"/>
    <w:multiLevelType w:val="hybridMultilevel"/>
    <w:tmpl w:val="14FEC21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7A316B81"/>
    <w:multiLevelType w:val="hybridMultilevel"/>
    <w:tmpl w:val="ED12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3E"/>
    <w:rsid w:val="002826B1"/>
    <w:rsid w:val="00323832"/>
    <w:rsid w:val="005202AB"/>
    <w:rsid w:val="005A7994"/>
    <w:rsid w:val="00605953"/>
    <w:rsid w:val="00616206"/>
    <w:rsid w:val="007320DA"/>
    <w:rsid w:val="009D4C56"/>
    <w:rsid w:val="009D53B6"/>
    <w:rsid w:val="00A232BB"/>
    <w:rsid w:val="00A97906"/>
    <w:rsid w:val="00C4003E"/>
    <w:rsid w:val="00C65EF2"/>
    <w:rsid w:val="00CF31D3"/>
    <w:rsid w:val="00D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844F"/>
  <w15:chartTrackingRefBased/>
  <w15:docId w15:val="{C3C8FE54-2A07-4384-8F02-A8B17B6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0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03E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03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paragraph">
    <w:name w:val="paragraph"/>
    <w:basedOn w:val="Normal"/>
    <w:rsid w:val="00C4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003E"/>
  </w:style>
  <w:style w:type="character" w:customStyle="1" w:styleId="eop">
    <w:name w:val="eop"/>
    <w:basedOn w:val="DefaultParagraphFont"/>
    <w:rsid w:val="00C4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33399EA9901469EC14AEADC740CEF" ma:contentTypeVersion="4" ma:contentTypeDescription="Create a new document." ma:contentTypeScope="" ma:versionID="6c176271593880943a86b016716f7f64">
  <xsd:schema xmlns:xsd="http://www.w3.org/2001/XMLSchema" xmlns:xs="http://www.w3.org/2001/XMLSchema" xmlns:p="http://schemas.microsoft.com/office/2006/metadata/properties" xmlns:ns2="94a882d6-9e70-4f40-964f-3da960c38800" xmlns:ns3="fda9bdcb-682e-4649-98ee-40a9108a1d04" targetNamespace="http://schemas.microsoft.com/office/2006/metadata/properties" ma:root="true" ma:fieldsID="2ab0a32c70c265a74148fc8247ab02f5" ns2:_="" ns3:_="">
    <xsd:import namespace="94a882d6-9e70-4f40-964f-3da960c38800"/>
    <xsd:import namespace="fda9bdcb-682e-4649-98ee-40a9108a1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82d6-9e70-4f40-964f-3da960c3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bdcb-682e-4649-98ee-40a9108a1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F79FE-4329-4F66-BED0-06BE3138D8A0}">
  <ds:schemaRefs>
    <ds:schemaRef ds:uri="http://schemas.microsoft.com/office/2006/documentManagement/types"/>
    <ds:schemaRef ds:uri="94a882d6-9e70-4f40-964f-3da960c38800"/>
    <ds:schemaRef ds:uri="http://purl.org/dc/terms/"/>
    <ds:schemaRef ds:uri="http://purl.org/dc/dcmitype/"/>
    <ds:schemaRef ds:uri="fda9bdcb-682e-4649-98ee-40a9108a1d0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3B40FE-E845-4F07-9EC6-F1D830AC7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4AAE3-0A49-4F48-9D2E-C1DCCA091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82d6-9e70-4f40-964f-3da960c38800"/>
    <ds:schemaRef ds:uri="fda9bdcb-682e-4649-98ee-40a9108a1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2590</Characters>
  <Application>Microsoft Office Word</Application>
  <DocSecurity>4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Olivia</dc:creator>
  <cp:keywords/>
  <dc:description/>
  <cp:lastModifiedBy>Howe, Olivia</cp:lastModifiedBy>
  <cp:revision>2</cp:revision>
  <dcterms:created xsi:type="dcterms:W3CDTF">2018-08-29T20:42:00Z</dcterms:created>
  <dcterms:modified xsi:type="dcterms:W3CDTF">2018-08-29T20:42:00Z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0x0101002BD33399EA9901469EC14AEADC740CEF</vt:lpwstr>
  </property>
</Properties>
</file>