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7927" w14:textId="40F83BAE" w:rsidR="00C4003E" w:rsidRPr="00C4003E" w:rsidRDefault="002B2BF0" w:rsidP="0D3E74B5">
      <w:pPr>
        <w:pStyle w:val="NoSpacing"/>
        <w:spacing w:line="276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Enacting Multi-Dimensional Learning</w:t>
      </w:r>
    </w:p>
    <w:p w14:paraId="2E7CB6D4" w14:textId="363487A0" w:rsidR="00BC642F" w:rsidRPr="00DB1A42" w:rsidRDefault="0D3E74B5" w:rsidP="0D3E74B5">
      <w:pPr>
        <w:pStyle w:val="NoSpacing"/>
        <w:rPr>
          <w:rFonts w:asciiTheme="minorHAnsi" w:hAnsiTheme="minorHAnsi"/>
          <w:sz w:val="22"/>
          <w:szCs w:val="22"/>
        </w:rPr>
      </w:pPr>
      <w:r w:rsidRPr="0D3E74B5">
        <w:rPr>
          <w:rFonts w:asciiTheme="minorHAnsi" w:hAnsiTheme="minorHAnsi"/>
          <w:b/>
          <w:bCs/>
          <w:sz w:val="22"/>
          <w:szCs w:val="22"/>
        </w:rPr>
        <w:t xml:space="preserve">IB Practice: C2.4 </w:t>
      </w:r>
      <w:r w:rsidRPr="0D3E74B5">
        <w:rPr>
          <w:rFonts w:asciiTheme="minorHAnsi" w:hAnsiTheme="minorHAnsi"/>
          <w:sz w:val="22"/>
          <w:szCs w:val="22"/>
        </w:rPr>
        <w:t>The written curriculum identifies the knowledge, concepts, skills (ATL) and attitudes to be developed over time.</w:t>
      </w:r>
    </w:p>
    <w:p w14:paraId="39C8BEE4" w14:textId="13A39D10" w:rsidR="00BC642F" w:rsidRPr="00DB1A42" w:rsidRDefault="0D3E74B5" w:rsidP="0D3E74B5">
      <w:pPr>
        <w:pStyle w:val="NoSpacing"/>
        <w:rPr>
          <w:rFonts w:asciiTheme="minorHAnsi" w:hAnsiTheme="minorHAnsi"/>
          <w:sz w:val="22"/>
          <w:szCs w:val="22"/>
        </w:rPr>
      </w:pPr>
      <w:r w:rsidRPr="0D3E74B5">
        <w:rPr>
          <w:rFonts w:asciiTheme="minorHAnsi" w:hAnsiTheme="minorHAnsi"/>
          <w:b/>
          <w:bCs/>
          <w:sz w:val="22"/>
          <w:szCs w:val="22"/>
        </w:rPr>
        <w:t>IB Practice: C3.12</w:t>
      </w:r>
      <w:r w:rsidRPr="0D3E74B5">
        <w:rPr>
          <w:rFonts w:asciiTheme="minorHAnsi" w:hAnsiTheme="minorHAnsi"/>
          <w:sz w:val="22"/>
          <w:szCs w:val="22"/>
        </w:rPr>
        <w:t xml:space="preserve"> Teaching and learning develops student attitudes and skills (ATL) that allow for meaningful student action in response to students’ own needs and the needs of others.</w:t>
      </w:r>
    </w:p>
    <w:p w14:paraId="2464CC64" w14:textId="43FC00A4" w:rsidR="00C4003E" w:rsidRPr="00DB1A42" w:rsidRDefault="0D3E74B5" w:rsidP="0D3E74B5">
      <w:pPr>
        <w:pStyle w:val="NoSpacing"/>
        <w:rPr>
          <w:rStyle w:val="eop"/>
          <w:rFonts w:asciiTheme="minorHAnsi" w:hAnsiTheme="minorHAnsi"/>
          <w:sz w:val="22"/>
          <w:szCs w:val="22"/>
        </w:rPr>
      </w:pPr>
      <w:r w:rsidRPr="0D3E74B5">
        <w:rPr>
          <w:rStyle w:val="eop"/>
          <w:rFonts w:asciiTheme="minorHAnsi" w:hAnsiTheme="minorHAnsi"/>
          <w:b/>
          <w:bCs/>
          <w:sz w:val="22"/>
          <w:szCs w:val="22"/>
        </w:rPr>
        <w:t>MYP Practice: C2.4a</w:t>
      </w:r>
      <w:r w:rsidRPr="0D3E74B5">
        <w:rPr>
          <w:rStyle w:val="eop"/>
          <w:rFonts w:asciiTheme="minorHAnsi" w:hAnsiTheme="minorHAnsi"/>
          <w:sz w:val="22"/>
          <w:szCs w:val="22"/>
        </w:rPr>
        <w:t xml:space="preserve"> The written curriculum includes the prescribed key concepts and related concepts in each subject group.</w:t>
      </w:r>
    </w:p>
    <w:p w14:paraId="091A0EC5" w14:textId="35085FB9" w:rsidR="00BC642F" w:rsidRPr="00DB1A42" w:rsidRDefault="0D3E74B5" w:rsidP="0D3E74B5">
      <w:pPr>
        <w:pStyle w:val="NoSpacing"/>
        <w:rPr>
          <w:rFonts w:asciiTheme="minorHAnsi" w:hAnsiTheme="minorHAnsi"/>
          <w:sz w:val="22"/>
          <w:szCs w:val="22"/>
        </w:rPr>
      </w:pPr>
      <w:r w:rsidRPr="0D3E74B5">
        <w:rPr>
          <w:rStyle w:val="eop"/>
          <w:rFonts w:asciiTheme="minorHAnsi" w:hAnsiTheme="minorHAnsi"/>
          <w:b/>
          <w:bCs/>
          <w:sz w:val="22"/>
          <w:szCs w:val="22"/>
        </w:rPr>
        <w:t>MYP Practice:  C4.1a</w:t>
      </w:r>
      <w:r w:rsidRPr="0D3E74B5">
        <w:rPr>
          <w:rStyle w:val="eop"/>
          <w:rFonts w:asciiTheme="minorHAnsi" w:hAnsiTheme="minorHAnsi"/>
          <w:sz w:val="22"/>
          <w:szCs w:val="22"/>
        </w:rPr>
        <w:t xml:space="preserve"> The school uses prescribed assessment criteria for each subject group in each year of the program.</w:t>
      </w:r>
    </w:p>
    <w:p w14:paraId="4A01E415" w14:textId="77777777" w:rsidR="00C4003E" w:rsidRDefault="00C4003E" w:rsidP="00E00618">
      <w:pPr>
        <w:pStyle w:val="NoSpacing"/>
        <w:spacing w:line="276" w:lineRule="auto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2B2BF0" w:rsidRPr="005202AB" w14:paraId="0D7559AA" w14:textId="77777777" w:rsidTr="002B2BF0">
        <w:trPr>
          <w:jc w:val="center"/>
        </w:trPr>
        <w:tc>
          <w:tcPr>
            <w:tcW w:w="10710" w:type="dxa"/>
            <w:gridSpan w:val="2"/>
            <w:shd w:val="clear" w:color="auto" w:fill="F7CAAC" w:themeFill="accent2" w:themeFillTint="66"/>
          </w:tcPr>
          <w:p w14:paraId="314A60EE" w14:textId="77777777" w:rsidR="002B2BF0" w:rsidRPr="008570B9" w:rsidRDefault="002B2BF0" w:rsidP="008C1E1C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31DA1BEB">
              <w:rPr>
                <w:rFonts w:asciiTheme="minorHAnsi" w:hAnsiTheme="minorHAnsi"/>
                <w:b/>
                <w:bCs/>
              </w:rPr>
              <w:t xml:space="preserve">What do I typically do to help students demonstrate conceptual understanding using applicable attitudes and skills? </w:t>
            </w:r>
          </w:p>
        </w:tc>
      </w:tr>
      <w:tr w:rsidR="002B2BF0" w:rsidRPr="005202AB" w14:paraId="3D7169DB" w14:textId="77777777" w:rsidTr="008C1E1C">
        <w:trPr>
          <w:jc w:val="center"/>
        </w:trPr>
        <w:tc>
          <w:tcPr>
            <w:tcW w:w="10710" w:type="dxa"/>
            <w:gridSpan w:val="2"/>
          </w:tcPr>
          <w:p w14:paraId="69FD8202" w14:textId="77777777" w:rsidR="002B2BF0" w:rsidRPr="009D53B6" w:rsidRDefault="002B2BF0" w:rsidP="008C1E1C">
            <w:pPr>
              <w:pStyle w:val="NoSpacing"/>
              <w:rPr>
                <w:rFonts w:asciiTheme="minorHAnsi" w:hAnsiTheme="minorHAnsi"/>
              </w:rPr>
            </w:pPr>
            <w:r w:rsidRPr="31DA1BEB">
              <w:rPr>
                <w:rFonts w:asciiTheme="minorHAnsi" w:hAnsiTheme="minorHAnsi"/>
              </w:rPr>
              <w:t>The desired result of helping students demonstrate conceptual understanding using applicable attitudes and skills is the ability to explain a phenomenon, solve a problem, create a product or raise a new relevant question.</w:t>
            </w:r>
          </w:p>
        </w:tc>
      </w:tr>
      <w:tr w:rsidR="002B2BF0" w:rsidRPr="005202AB" w14:paraId="178ED743" w14:textId="77777777" w:rsidTr="008C1E1C">
        <w:trPr>
          <w:jc w:val="center"/>
        </w:trPr>
        <w:tc>
          <w:tcPr>
            <w:tcW w:w="5400" w:type="dxa"/>
          </w:tcPr>
          <w:p w14:paraId="42F6DC50" w14:textId="77777777" w:rsidR="002B2BF0" w:rsidRPr="005202AB" w:rsidRDefault="002B2BF0" w:rsidP="008C1E1C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D3E74B5">
              <w:rPr>
                <w:rFonts w:asciiTheme="minorHAnsi" w:hAnsiTheme="minorHAnsi"/>
                <w:b/>
                <w:bCs/>
              </w:rPr>
              <w:t>Student Evidence</w:t>
            </w:r>
          </w:p>
          <w:p w14:paraId="136EB62B" w14:textId="77777777" w:rsidR="002B2BF0" w:rsidRDefault="002B2BF0" w:rsidP="002B2BF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31DA1BEB">
              <w:rPr>
                <w:rFonts w:asciiTheme="minorHAnsi" w:hAnsiTheme="minorHAnsi"/>
              </w:rPr>
              <w:t>Students frequently engage in experiences which require them to apply conceptual understanding across several disciplines</w:t>
            </w:r>
          </w:p>
          <w:p w14:paraId="194F3F94" w14:textId="77777777" w:rsidR="002B2BF0" w:rsidRDefault="002B2BF0" w:rsidP="002B2BF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D3E74B5">
              <w:rPr>
                <w:rFonts w:asciiTheme="minorHAnsi" w:hAnsiTheme="minorHAnsi"/>
              </w:rPr>
              <w:t>Students frequently engage in one or more identified skills in a student-centered and challenging environment</w:t>
            </w:r>
          </w:p>
          <w:p w14:paraId="1046CDD6" w14:textId="77777777" w:rsidR="002B2BF0" w:rsidRDefault="002B2BF0" w:rsidP="002B2BF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bookmarkStart w:id="0" w:name="_Hlk516222744"/>
            <w:r w:rsidRPr="31DA1BEB">
              <w:rPr>
                <w:rFonts w:asciiTheme="minorHAnsi" w:hAnsiTheme="minorHAnsi"/>
              </w:rPr>
              <w:t>Students engage in summative tasks that ask them to synthesize learned skills/attitudes, content and conceptual understanding</w:t>
            </w:r>
          </w:p>
          <w:bookmarkEnd w:id="0"/>
          <w:p w14:paraId="07533FA5" w14:textId="77777777" w:rsidR="002B2BF0" w:rsidRDefault="002B2BF0" w:rsidP="002B2BF0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31DA1BEB">
              <w:rPr>
                <w:rFonts w:asciiTheme="minorHAnsi" w:hAnsiTheme="minorHAnsi"/>
              </w:rPr>
              <w:t>Students can communicate on which criteria they are being evaluated and discuss their progress using a rubric and scale (MYP)</w:t>
            </w:r>
          </w:p>
          <w:p w14:paraId="1FBD5990" w14:textId="77777777" w:rsidR="002B2BF0" w:rsidRPr="00373CBA" w:rsidRDefault="002B2BF0" w:rsidP="002B2BF0">
            <w:pPr>
              <w:pStyle w:val="NoSpacing"/>
              <w:numPr>
                <w:ilvl w:val="0"/>
                <w:numId w:val="9"/>
              </w:numPr>
            </w:pPr>
            <w:r w:rsidRPr="31DA1BEB">
              <w:rPr>
                <w:rFonts w:asciiTheme="minorHAnsi" w:hAnsiTheme="minorHAnsi"/>
              </w:rPr>
              <w:t>Students articulate a coherent and deeply concept-based view of the world</w:t>
            </w:r>
          </w:p>
          <w:p w14:paraId="3E219AC4" w14:textId="77777777" w:rsidR="002B2BF0" w:rsidRPr="006C59A7" w:rsidRDefault="002B2BF0" w:rsidP="002B2BF0">
            <w:pPr>
              <w:pStyle w:val="NoSpacing"/>
              <w:numPr>
                <w:ilvl w:val="0"/>
                <w:numId w:val="9"/>
              </w:numPr>
            </w:pPr>
            <w:bookmarkStart w:id="1" w:name="_Hlk516222759"/>
            <w:r w:rsidRPr="31DA1BEB">
              <w:rPr>
                <w:rFonts w:asciiTheme="minorHAnsi" w:hAnsiTheme="minorHAnsi"/>
              </w:rPr>
              <w:t>Students understand how conceptual understanding helps them make sense of authentic and complex situations</w:t>
            </w:r>
          </w:p>
          <w:bookmarkEnd w:id="1"/>
          <w:p w14:paraId="2A3B268C" w14:textId="77777777" w:rsidR="002B2BF0" w:rsidRDefault="002B2BF0" w:rsidP="008C1E1C">
            <w:pPr>
              <w:pStyle w:val="NoSpacing"/>
            </w:pPr>
          </w:p>
          <w:p w14:paraId="28C4A613" w14:textId="77777777" w:rsidR="002B2BF0" w:rsidRPr="00441CE0" w:rsidRDefault="002B2BF0" w:rsidP="002B2BF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1B23DEA7" w14:textId="77777777" w:rsidR="002B2BF0" w:rsidRPr="00090649" w:rsidRDefault="002B2BF0" w:rsidP="008C1E1C">
            <w:pPr>
              <w:spacing w:after="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09064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Teacher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Action</w:t>
            </w:r>
          </w:p>
          <w:p w14:paraId="4A21658A" w14:textId="77777777" w:rsidR="002B2BF0" w:rsidRPr="00090649" w:rsidRDefault="002B2BF0" w:rsidP="002B2BF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649">
              <w:rPr>
                <w:rFonts w:asciiTheme="minorHAnsi" w:eastAsiaTheme="minorHAnsi" w:hAnsiTheme="minorHAnsi" w:cstheme="minorBidi"/>
                <w:sz w:val="24"/>
                <w:szCs w:val="24"/>
              </w:rPr>
              <w:t>Teachers understand the dimensions of learning:  skills/attitudes, content and conceptual understanding.</w:t>
            </w:r>
          </w:p>
          <w:p w14:paraId="7E4133CC" w14:textId="77777777" w:rsidR="002B2BF0" w:rsidRPr="00090649" w:rsidRDefault="002B2BF0" w:rsidP="002B2BF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bookmarkStart w:id="2" w:name="_Hlk516222789"/>
            <w:r w:rsidRPr="00090649">
              <w:rPr>
                <w:rFonts w:asciiTheme="minorHAnsi" w:eastAsiaTheme="minorHAnsi" w:hAnsiTheme="minorHAnsi" w:cstheme="minorBidi"/>
                <w:sz w:val="24"/>
                <w:szCs w:val="24"/>
              </w:rPr>
              <w:t>Teachers identify the skills, content, and concepts in a unit plan and articulate each dimension to students.</w:t>
            </w:r>
          </w:p>
          <w:bookmarkEnd w:id="2"/>
          <w:p w14:paraId="266D230E" w14:textId="77777777" w:rsidR="002B2BF0" w:rsidRPr="00090649" w:rsidRDefault="002B2BF0" w:rsidP="002B2BF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649">
              <w:rPr>
                <w:rFonts w:asciiTheme="minorHAnsi" w:eastAsiaTheme="minorHAnsi" w:hAnsiTheme="minorHAnsi" w:cstheme="minorBidi"/>
                <w:sz w:val="24"/>
                <w:szCs w:val="24"/>
              </w:rPr>
              <w:t>Teachers identify the essential elements in a unit and communicate each to students (PYP)</w:t>
            </w:r>
          </w:p>
          <w:p w14:paraId="43E692FF" w14:textId="77777777" w:rsidR="002B2BF0" w:rsidRPr="00090649" w:rsidRDefault="002B2BF0" w:rsidP="002B2BF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bookmarkStart w:id="3" w:name="_Hlk516222770"/>
            <w:r w:rsidRPr="00090649">
              <w:rPr>
                <w:rFonts w:asciiTheme="minorHAnsi" w:eastAsiaTheme="minorHAnsi" w:hAnsiTheme="minorHAnsi" w:cstheme="minorBidi"/>
                <w:sz w:val="24"/>
                <w:szCs w:val="24"/>
              </w:rPr>
              <w:t>Teachers design learning experiences which ask students to use and practice identified skills (ATLs) and attitudes</w:t>
            </w:r>
          </w:p>
          <w:bookmarkEnd w:id="3"/>
          <w:p w14:paraId="7FA22257" w14:textId="77777777" w:rsidR="002B2BF0" w:rsidRPr="00090649" w:rsidRDefault="002B2BF0" w:rsidP="002B2BF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0649">
              <w:rPr>
                <w:rFonts w:asciiTheme="minorHAnsi" w:eastAsiaTheme="minorHAnsi" w:hAnsiTheme="minorHAnsi" w:cstheme="minorBidi"/>
                <w:sz w:val="24"/>
                <w:szCs w:val="24"/>
              </w:rPr>
              <w:t>Teachers engage students in tasks that relate to their own life experiences</w:t>
            </w:r>
          </w:p>
          <w:p w14:paraId="0A0C5E6B" w14:textId="77777777" w:rsidR="002B2BF0" w:rsidRPr="00373CBA" w:rsidRDefault="002B2BF0" w:rsidP="002B2BF0">
            <w:pPr>
              <w:pStyle w:val="NoSpacing"/>
              <w:numPr>
                <w:ilvl w:val="0"/>
                <w:numId w:val="9"/>
              </w:numPr>
            </w:pPr>
            <w:r w:rsidRPr="006C59A7">
              <w:rPr>
                <w:rFonts w:asciiTheme="minorHAnsi" w:eastAsiaTheme="minorHAnsi" w:hAnsiTheme="minorHAnsi" w:cstheme="minorBidi"/>
              </w:rPr>
              <w:t>Teachers design assessment tasks that ask students to demonstrate understanding using each of the three dimensions (skills/attitudes, conceptual understanding, and content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</w:tr>
    </w:tbl>
    <w:p w14:paraId="6B262445" w14:textId="77777777" w:rsidR="002B2BF0" w:rsidRDefault="002B2BF0" w:rsidP="00E00618">
      <w:pPr>
        <w:pStyle w:val="NoSpacing"/>
        <w:spacing w:line="276" w:lineRule="auto"/>
        <w:rPr>
          <w:rFonts w:asciiTheme="minorHAnsi" w:hAnsiTheme="minorHAnsi"/>
          <w:b/>
        </w:rPr>
      </w:pPr>
      <w:bookmarkStart w:id="4" w:name="_GoBack"/>
      <w:bookmarkEnd w:id="4"/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D90CD0" w:rsidRPr="00D90CD0" w14:paraId="54E9CCE5" w14:textId="77777777" w:rsidTr="002B2BF0">
        <w:trPr>
          <w:jc w:val="center"/>
        </w:trPr>
        <w:tc>
          <w:tcPr>
            <w:tcW w:w="10710" w:type="dxa"/>
            <w:shd w:val="clear" w:color="auto" w:fill="F7CAAC" w:themeFill="accent2" w:themeFillTint="66"/>
          </w:tcPr>
          <w:p w14:paraId="1BBDA183" w14:textId="4723DA7D" w:rsidR="00D90CD0" w:rsidRPr="00D90CD0" w:rsidRDefault="00D90CD0" w:rsidP="00D90CD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alignment to Marzano teaching map strategies </w:t>
            </w:r>
          </w:p>
        </w:tc>
      </w:tr>
      <w:tr w:rsidR="00D90CD0" w:rsidRPr="00D90CD0" w14:paraId="78357EC3" w14:textId="77777777" w:rsidTr="006E083B">
        <w:trPr>
          <w:jc w:val="center"/>
        </w:trPr>
        <w:tc>
          <w:tcPr>
            <w:tcW w:w="10710" w:type="dxa"/>
          </w:tcPr>
          <w:p w14:paraId="64D466EA" w14:textId="11217616" w:rsidR="00D90CD0" w:rsidRPr="00D90CD0" w:rsidRDefault="00D90CD0" w:rsidP="00D90CD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Theme="minorHAnsi" w:hAnsiTheme="minorHAnsi"/>
                <w:sz w:val="22"/>
                <w:szCs w:val="22"/>
              </w:rPr>
              <w:t xml:space="preserve">Establishing rules and procedures </w:t>
            </w:r>
          </w:p>
          <w:p w14:paraId="312637AC" w14:textId="04E0AB98" w:rsidR="00D90CD0" w:rsidRPr="00D90CD0" w:rsidRDefault="00D90CD0" w:rsidP="00D90CD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Theme="minorHAnsi" w:hAnsiTheme="minorHAnsi"/>
                <w:sz w:val="22"/>
                <w:szCs w:val="22"/>
              </w:rPr>
              <w:t xml:space="preserve">Use engagement strategies when students are not engaged </w:t>
            </w:r>
          </w:p>
          <w:p w14:paraId="074775D1" w14:textId="0025B1DC" w:rsidR="00D90CD0" w:rsidRPr="00D90CD0" w:rsidRDefault="00D90CD0" w:rsidP="00D90CD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Theme="minorHAnsi" w:hAnsiTheme="minorHAnsi"/>
                <w:sz w:val="22"/>
                <w:szCs w:val="22"/>
              </w:rPr>
              <w:t xml:space="preserve">Communicating high expectations for all students </w:t>
            </w:r>
          </w:p>
          <w:p w14:paraId="286650C6" w14:textId="444E5C3A" w:rsidR="00D90CD0" w:rsidRPr="00D90CD0" w:rsidRDefault="00D90CD0" w:rsidP="00D90CD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Theme="minorHAnsi" w:hAnsiTheme="minorHAnsi"/>
                <w:sz w:val="22"/>
                <w:szCs w:val="22"/>
              </w:rPr>
              <w:t xml:space="preserve">Organizing student to interact with content </w:t>
            </w:r>
          </w:p>
        </w:tc>
      </w:tr>
    </w:tbl>
    <w:p w14:paraId="308966EE" w14:textId="77777777" w:rsidR="004F06CA" w:rsidRPr="005202AB" w:rsidRDefault="004F06CA" w:rsidP="00E00618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3009"/>
        <w:gridCol w:w="2814"/>
        <w:gridCol w:w="2369"/>
      </w:tblGrid>
      <w:tr w:rsidR="00D90CD0" w:rsidRPr="00D90CD0" w14:paraId="16F658A2" w14:textId="77777777" w:rsidTr="002B2BF0">
        <w:trPr>
          <w:jc w:val="center"/>
        </w:trPr>
        <w:tc>
          <w:tcPr>
            <w:tcW w:w="0" w:type="auto"/>
            <w:gridSpan w:val="4"/>
            <w:shd w:val="clear" w:color="auto" w:fill="F7CAAC" w:themeFill="accent2" w:themeFillTint="66"/>
          </w:tcPr>
          <w:p w14:paraId="03EC2FE7" w14:textId="154D952B" w:rsidR="00D90CD0" w:rsidRPr="00D90CD0" w:rsidRDefault="00D90CD0" w:rsidP="00D90CD0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>What do I typically do to help students make sense of content through the use of applicable attitudes and skills while demonstrating deep conceptual understanding?</w:t>
            </w:r>
          </w:p>
        </w:tc>
      </w:tr>
      <w:tr w:rsidR="00D90CD0" w:rsidRPr="00D90CD0" w14:paraId="108422EA" w14:textId="77777777" w:rsidTr="002B2BF0">
        <w:trPr>
          <w:jc w:val="center"/>
        </w:trPr>
        <w:tc>
          <w:tcPr>
            <w:tcW w:w="0" w:type="auto"/>
            <w:shd w:val="clear" w:color="auto" w:fill="F7CAAC" w:themeFill="accent2" w:themeFillTint="66"/>
          </w:tcPr>
          <w:p w14:paraId="4202F6AE" w14:textId="77777777" w:rsidR="00D90CD0" w:rsidRPr="00D90CD0" w:rsidRDefault="00D90CD0" w:rsidP="00D90CD0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>Learn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6BE3C4B" w14:textId="77777777" w:rsidR="00D90CD0" w:rsidRPr="00D90CD0" w:rsidRDefault="00D90CD0" w:rsidP="00D90CD0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>Implement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B1BBCDF" w14:textId="77777777" w:rsidR="00D90CD0" w:rsidRPr="00D90CD0" w:rsidRDefault="00D90CD0" w:rsidP="00D90CD0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22996A0" w14:textId="77777777" w:rsidR="00D90CD0" w:rsidRPr="00D90CD0" w:rsidRDefault="00D90CD0" w:rsidP="00D90CD0">
            <w:pPr>
              <w:pStyle w:val="NoSpacing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0CD0">
              <w:rPr>
                <w:rFonts w:asciiTheme="minorHAnsi" w:hAnsiTheme="minorHAnsi"/>
                <w:b/>
                <w:bCs/>
                <w:sz w:val="22"/>
                <w:szCs w:val="22"/>
              </w:rPr>
              <w:t>Impact</w:t>
            </w:r>
          </w:p>
        </w:tc>
      </w:tr>
      <w:tr w:rsidR="00D90CD0" w:rsidRPr="00D90CD0" w14:paraId="26EC088B" w14:textId="77777777" w:rsidTr="00D90CD0">
        <w:trPr>
          <w:jc w:val="center"/>
        </w:trPr>
        <w:tc>
          <w:tcPr>
            <w:tcW w:w="0" w:type="auto"/>
          </w:tcPr>
          <w:p w14:paraId="73C99679" w14:textId="7ECB926E" w:rsidR="00D90CD0" w:rsidRPr="00D90CD0" w:rsidRDefault="00D90CD0" w:rsidP="00D90CD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="Calibri" w:eastAsia="Calibri" w:hAnsi="Calibri" w:cs="Calibri"/>
                <w:sz w:val="22"/>
                <w:szCs w:val="22"/>
              </w:rPr>
              <w:t>Understand the 3-dimensional nature (skills/attitudes, content and conceptual understanding) of the unit being studied.</w:t>
            </w:r>
          </w:p>
        </w:tc>
        <w:tc>
          <w:tcPr>
            <w:tcW w:w="0" w:type="auto"/>
          </w:tcPr>
          <w:p w14:paraId="179E8663" w14:textId="7237661E" w:rsidR="00D90CD0" w:rsidRPr="00D90CD0" w:rsidRDefault="00D90CD0" w:rsidP="00D90CD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="Calibri" w:eastAsia="Calibri" w:hAnsi="Calibri" w:cs="Calibri"/>
                <w:sz w:val="22"/>
                <w:szCs w:val="22"/>
              </w:rPr>
              <w:t>Plan and create learning experiences that allow students to make sense of content through the use of skills or attitudes while demonstrating deep conceptual understanding.</w:t>
            </w:r>
          </w:p>
        </w:tc>
        <w:tc>
          <w:tcPr>
            <w:tcW w:w="0" w:type="auto"/>
          </w:tcPr>
          <w:p w14:paraId="37964321" w14:textId="08946070" w:rsidR="00D90CD0" w:rsidRPr="00D90CD0" w:rsidRDefault="00D90CD0" w:rsidP="00D90CD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="Calibri" w:eastAsia="Calibri" w:hAnsi="Calibri" w:cs="Calibri"/>
                <w:sz w:val="22"/>
                <w:szCs w:val="22"/>
              </w:rPr>
              <w:t>Check for evidence that all students are "putting the pieces together" with regard to the current content, skills/attitudes and conceptual understanding.</w:t>
            </w:r>
          </w:p>
        </w:tc>
        <w:tc>
          <w:tcPr>
            <w:tcW w:w="0" w:type="auto"/>
          </w:tcPr>
          <w:p w14:paraId="1A9A278D" w14:textId="7AB4929C" w:rsidR="00D90CD0" w:rsidRPr="00D90CD0" w:rsidRDefault="00D90CD0" w:rsidP="00D90CD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90CD0">
              <w:rPr>
                <w:rFonts w:ascii="Calibri" w:eastAsia="Calibri" w:hAnsi="Calibri" w:cs="Calibri"/>
                <w:sz w:val="22"/>
                <w:szCs w:val="22"/>
              </w:rPr>
              <w:t>Adapt techniques so that all students can express themselves at a deep conceptual level while using the skills and content being studied.</w:t>
            </w:r>
          </w:p>
        </w:tc>
      </w:tr>
    </w:tbl>
    <w:p w14:paraId="223E7AD9" w14:textId="77777777" w:rsidR="004F06CA" w:rsidRDefault="004F06CA" w:rsidP="0D3E74B5">
      <w:pPr>
        <w:pStyle w:val="NoSpacing"/>
        <w:rPr>
          <w:rFonts w:asciiTheme="minorHAnsi" w:hAnsiTheme="minorHAnsi"/>
          <w:b/>
          <w:bCs/>
        </w:rPr>
      </w:pPr>
    </w:p>
    <w:p w14:paraId="51FBAE1F" w14:textId="77777777" w:rsidR="004F06CA" w:rsidRDefault="004F06CA" w:rsidP="0D3E74B5">
      <w:pPr>
        <w:pStyle w:val="NoSpacing"/>
        <w:rPr>
          <w:rFonts w:asciiTheme="minorHAnsi" w:hAnsiTheme="minorHAnsi"/>
          <w:b/>
          <w:bCs/>
        </w:rPr>
      </w:pPr>
    </w:p>
    <w:p w14:paraId="56FA546E" w14:textId="762BC69E" w:rsidR="00C4003E" w:rsidRPr="009D53B6" w:rsidRDefault="0D3E74B5" w:rsidP="0D3E74B5">
      <w:pPr>
        <w:pStyle w:val="NoSpacing"/>
        <w:rPr>
          <w:rFonts w:asciiTheme="minorHAnsi" w:hAnsiTheme="minorHAnsi"/>
          <w:b/>
          <w:bCs/>
        </w:rPr>
      </w:pPr>
      <w:r w:rsidRPr="0D3E74B5">
        <w:rPr>
          <w:rFonts w:asciiTheme="minorHAnsi" w:hAnsiTheme="minorHAnsi"/>
          <w:b/>
          <w:bCs/>
        </w:rPr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C4003E" w:rsidRPr="009D53B6" w14:paraId="79253672" w14:textId="77777777" w:rsidTr="002B2BF0">
        <w:trPr>
          <w:jc w:val="center"/>
        </w:trPr>
        <w:tc>
          <w:tcPr>
            <w:tcW w:w="2065" w:type="dxa"/>
            <w:vMerge w:val="restart"/>
            <w:shd w:val="clear" w:color="auto" w:fill="F7CAAC" w:themeFill="accent2" w:themeFillTint="66"/>
          </w:tcPr>
          <w:p w14:paraId="5C85E064" w14:textId="26ABA7B7" w:rsidR="00C4003E" w:rsidRPr="009D53B6" w:rsidRDefault="0D3E74B5" w:rsidP="0D3E74B5">
            <w:pPr>
              <w:pStyle w:val="NoSpacing"/>
              <w:rPr>
                <w:rFonts w:asciiTheme="minorHAnsi" w:hAnsiTheme="minorHAnsi"/>
              </w:rPr>
            </w:pPr>
            <w:r w:rsidRPr="0D3E74B5">
              <w:rPr>
                <w:rFonts w:asciiTheme="minorHAnsi" w:hAnsiTheme="minorHAnsi"/>
                <w:b/>
                <w:bCs/>
              </w:rPr>
              <w:t>What do I typically do to help students make sense of content through the use of applicable attitudes and skills while demonstrating deep conceptual understanding?</w:t>
            </w:r>
          </w:p>
        </w:tc>
        <w:tc>
          <w:tcPr>
            <w:tcW w:w="4320" w:type="dxa"/>
            <w:shd w:val="clear" w:color="auto" w:fill="F7CAAC" w:themeFill="accent2" w:themeFillTint="66"/>
          </w:tcPr>
          <w:p w14:paraId="16FE53C4" w14:textId="7F67F1E3" w:rsidR="00C4003E" w:rsidRPr="009D53B6" w:rsidRDefault="0D3E74B5" w:rsidP="0D3E74B5">
            <w:pPr>
              <w:pStyle w:val="NoSpacing"/>
              <w:rPr>
                <w:rFonts w:asciiTheme="minorHAnsi" w:hAnsiTheme="minorHAnsi"/>
              </w:rPr>
            </w:pPr>
            <w:r w:rsidRPr="0D3E74B5">
              <w:rPr>
                <w:rFonts w:asciiTheme="minorHAnsi" w:hAnsiTheme="minorHAnsi"/>
              </w:rPr>
              <w:t xml:space="preserve">How did the </w:t>
            </w:r>
            <w:r w:rsidR="002B2BF0">
              <w:rPr>
                <w:rFonts w:asciiTheme="minorHAnsi" w:hAnsiTheme="minorHAnsi"/>
              </w:rPr>
              <w:t>use of multi-dimensional</w:t>
            </w:r>
            <w:r w:rsidRPr="0D3E74B5">
              <w:rPr>
                <w:rFonts w:asciiTheme="minorHAnsi" w:hAnsiTheme="minorHAnsi"/>
              </w:rPr>
              <w:t xml:space="preserve"> learning experiences and assessments deepen student learning?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E04E36" w14:textId="77777777" w:rsidR="00C4003E" w:rsidRPr="009D53B6" w:rsidRDefault="0D3E74B5" w:rsidP="0D3E74B5">
            <w:pPr>
              <w:pStyle w:val="NoSpacing"/>
              <w:rPr>
                <w:rFonts w:asciiTheme="minorHAnsi" w:hAnsiTheme="minorHAnsi"/>
              </w:rPr>
            </w:pPr>
            <w:r w:rsidRPr="0D3E74B5">
              <w:rPr>
                <w:rFonts w:asciiTheme="minorHAnsi" w:hAnsiTheme="minorHAnsi"/>
              </w:rPr>
              <w:t>What next steps will support you in deepening this practice?</w:t>
            </w:r>
          </w:p>
        </w:tc>
      </w:tr>
      <w:tr w:rsidR="00C4003E" w:rsidRPr="009D53B6" w14:paraId="1F9CC906" w14:textId="77777777" w:rsidTr="0D3E74B5">
        <w:trPr>
          <w:jc w:val="center"/>
        </w:trPr>
        <w:tc>
          <w:tcPr>
            <w:tcW w:w="2065" w:type="dxa"/>
            <w:vMerge/>
            <w:shd w:val="clear" w:color="auto" w:fill="DEEAF6" w:themeFill="accent1" w:themeFillTint="33"/>
          </w:tcPr>
          <w:p w14:paraId="23A6A289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B623A2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4881CABA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364B2959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7C7E04C2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098986FB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7C0C1270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762C48EC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1BF677DA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5960B23F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6DA302BC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  <w:p w14:paraId="21ACDD0F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7FA95E8A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CD8AC71" w14:textId="77777777" w:rsidR="009D53B6" w:rsidRPr="009D53B6" w:rsidRDefault="009D53B6" w:rsidP="00E00618">
      <w:pPr>
        <w:pStyle w:val="NoSpacing"/>
        <w:rPr>
          <w:rFonts w:asciiTheme="minorHAnsi" w:hAnsiTheme="minorHAnsi"/>
          <w:b/>
        </w:rPr>
      </w:pPr>
    </w:p>
    <w:p w14:paraId="7F5C4CE7" w14:textId="2D5CE70D" w:rsidR="00C4003E" w:rsidRPr="009D53B6" w:rsidRDefault="0D3E74B5" w:rsidP="0D3E74B5">
      <w:pPr>
        <w:pStyle w:val="NoSpacing"/>
        <w:rPr>
          <w:rFonts w:asciiTheme="minorHAnsi" w:hAnsiTheme="minorHAnsi"/>
          <w:b/>
          <w:bCs/>
        </w:rPr>
      </w:pPr>
      <w:r w:rsidRPr="0D3E74B5">
        <w:rPr>
          <w:rFonts w:asciiTheme="minorHAnsi" w:hAnsiTheme="minorHAnsi"/>
          <w:b/>
          <w:bCs/>
        </w:rPr>
        <w:t xml:space="preserve">Strategies to engage students in </w:t>
      </w:r>
      <w:r w:rsidR="002B2BF0">
        <w:rPr>
          <w:rFonts w:asciiTheme="minorHAnsi" w:hAnsiTheme="minorHAnsi"/>
          <w:b/>
          <w:bCs/>
        </w:rPr>
        <w:t>multi-</w:t>
      </w:r>
      <w:r w:rsidRPr="0D3E74B5">
        <w:rPr>
          <w:rFonts w:asciiTheme="minorHAnsi" w:hAnsiTheme="minorHAnsi"/>
          <w:b/>
          <w:bCs/>
        </w:rPr>
        <w:t>dimensional learning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795"/>
        <w:gridCol w:w="8910"/>
      </w:tblGrid>
      <w:tr w:rsidR="00C4003E" w:rsidRPr="009D53B6" w14:paraId="41A1199F" w14:textId="77777777" w:rsidTr="002B2BF0">
        <w:trPr>
          <w:trHeight w:val="1125"/>
          <w:jc w:val="center"/>
        </w:trPr>
        <w:tc>
          <w:tcPr>
            <w:tcW w:w="1795" w:type="dxa"/>
            <w:shd w:val="clear" w:color="auto" w:fill="F7CAAC" w:themeFill="accent2" w:themeFillTint="66"/>
            <w:vAlign w:val="center"/>
          </w:tcPr>
          <w:p w14:paraId="12FF42AA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65AD3A43" w14:textId="77777777" w:rsidR="00C4003E" w:rsidRPr="009D53B6" w:rsidRDefault="00C4003E" w:rsidP="00E0061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D53B6" w:rsidRPr="009D53B6" w14:paraId="06902A69" w14:textId="77777777" w:rsidTr="002B2BF0">
        <w:trPr>
          <w:trHeight w:val="1125"/>
          <w:jc w:val="center"/>
        </w:trPr>
        <w:tc>
          <w:tcPr>
            <w:tcW w:w="1795" w:type="dxa"/>
            <w:shd w:val="clear" w:color="auto" w:fill="F7CAAC" w:themeFill="accent2" w:themeFillTint="66"/>
            <w:vAlign w:val="center"/>
          </w:tcPr>
          <w:p w14:paraId="5C60B736" w14:textId="77777777" w:rsidR="009D53B6" w:rsidRPr="009D53B6" w:rsidRDefault="009D53B6" w:rsidP="00E00618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05617347" w14:textId="77777777" w:rsidR="009D53B6" w:rsidRPr="009D53B6" w:rsidRDefault="009D53B6" w:rsidP="00E0061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0D1311D0" w14:textId="548C29A2" w:rsidR="004A3F92" w:rsidRPr="00EA1008" w:rsidRDefault="002B2BF0" w:rsidP="00E00618">
      <w:pPr>
        <w:pStyle w:val="NoSpacing"/>
        <w:rPr>
          <w:rFonts w:asciiTheme="minorHAnsi" w:hAnsiTheme="minorHAnsi"/>
          <w:b/>
          <w:sz w:val="32"/>
          <w:szCs w:val="32"/>
        </w:rPr>
      </w:pPr>
    </w:p>
    <w:sectPr w:rsidR="004A3F92" w:rsidRPr="00EA1008" w:rsidSect="002B2BF0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1F"/>
    <w:multiLevelType w:val="hybridMultilevel"/>
    <w:tmpl w:val="4D78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0D34420D"/>
    <w:multiLevelType w:val="hybridMultilevel"/>
    <w:tmpl w:val="6AA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9E0"/>
    <w:multiLevelType w:val="hybridMultilevel"/>
    <w:tmpl w:val="7A92C4C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3C6B1E14"/>
    <w:multiLevelType w:val="hybridMultilevel"/>
    <w:tmpl w:val="5566B4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0F2"/>
    <w:multiLevelType w:val="hybridMultilevel"/>
    <w:tmpl w:val="018C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07D52"/>
    <w:multiLevelType w:val="hybridMultilevel"/>
    <w:tmpl w:val="00C86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97AF1"/>
    <w:multiLevelType w:val="hybridMultilevel"/>
    <w:tmpl w:val="715EC030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2B2BF0"/>
    <w:rsid w:val="00323832"/>
    <w:rsid w:val="00373CBA"/>
    <w:rsid w:val="00441CE0"/>
    <w:rsid w:val="004F06CA"/>
    <w:rsid w:val="005202AB"/>
    <w:rsid w:val="005A7994"/>
    <w:rsid w:val="0060374C"/>
    <w:rsid w:val="00605953"/>
    <w:rsid w:val="007320DA"/>
    <w:rsid w:val="008570B9"/>
    <w:rsid w:val="009D53B6"/>
    <w:rsid w:val="009F13E9"/>
    <w:rsid w:val="00A232BB"/>
    <w:rsid w:val="00AC00D5"/>
    <w:rsid w:val="00BC642F"/>
    <w:rsid w:val="00C4003E"/>
    <w:rsid w:val="00D41EE2"/>
    <w:rsid w:val="00D90CD0"/>
    <w:rsid w:val="00DB1A42"/>
    <w:rsid w:val="00E00618"/>
    <w:rsid w:val="00EA1008"/>
    <w:rsid w:val="0D3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  <w:style w:type="paragraph" w:styleId="BalloonText">
    <w:name w:val="Balloon Text"/>
    <w:basedOn w:val="Normal"/>
    <w:link w:val="BalloonTextChar"/>
    <w:uiPriority w:val="99"/>
    <w:semiHidden/>
    <w:unhideWhenUsed/>
    <w:rsid w:val="004F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33399EA9901469EC14AEADC740CEF" ma:contentTypeVersion="10" ma:contentTypeDescription="Create a new document." ma:contentTypeScope="" ma:versionID="5e2c0d9805a9874e1677e3aeb28b57d9">
  <xsd:schema xmlns:xsd="http://www.w3.org/2001/XMLSchema" xmlns:xs="http://www.w3.org/2001/XMLSchema" xmlns:p="http://schemas.microsoft.com/office/2006/metadata/properties" xmlns:ns1="http://schemas.microsoft.com/sharepoint/v3" xmlns:ns2="94a882d6-9e70-4f40-964f-3da960c38800" xmlns:ns3="fda9bdcb-682e-4649-98ee-40a9108a1d04" targetNamespace="http://schemas.microsoft.com/office/2006/metadata/properties" ma:root="true" ma:fieldsID="3367132758b7b58f9993c528e6a1631b" ns1:_="" ns2:_="" ns3:_="">
    <xsd:import namespace="http://schemas.microsoft.com/sharepoint/v3"/>
    <xsd:import namespace="94a882d6-9e70-4f40-964f-3da960c38800"/>
    <xsd:import namespace="fda9bdcb-682e-4649-98ee-40a9108a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82d6-9e70-4f40-964f-3da960c3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bdcb-682e-4649-98ee-40a9108a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F79FE-4329-4F66-BED0-06BE3138D8A0}">
  <ds:schemaRefs>
    <ds:schemaRef ds:uri="http://www.w3.org/XML/1998/namespace"/>
    <ds:schemaRef ds:uri="http://purl.org/dc/elements/1.1/"/>
    <ds:schemaRef ds:uri="http://schemas.microsoft.com/office/2006/metadata/properties"/>
    <ds:schemaRef ds:uri="94a882d6-9e70-4f40-964f-3da960c3880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da9bdcb-682e-4649-98ee-40a9108a1d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5C4EBB-7BB2-47A7-BC3F-229F9D180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a882d6-9e70-4f40-964f-3da960c38800"/>
    <ds:schemaRef ds:uri="fda9bdcb-682e-4649-98ee-40a9108a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2</cp:revision>
  <cp:lastPrinted>2018-01-17T18:09:00Z</cp:lastPrinted>
  <dcterms:created xsi:type="dcterms:W3CDTF">2018-08-29T21:05:00Z</dcterms:created>
  <dcterms:modified xsi:type="dcterms:W3CDTF">2018-08-29T21:05:00Z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0x0101002BD33399EA9901469EC14AEADC740CEF</vt:lpwstr>
  </property>
</Properties>
</file>